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B65" w:rsidRPr="00FD0B65" w:rsidRDefault="00FD0B65" w:rsidP="004A04D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FD0B65">
        <w:rPr>
          <w:rFonts w:ascii="Times New Roman" w:hAnsi="Times New Roman" w:cs="Times New Roman"/>
          <w:b/>
          <w:i/>
          <w:sz w:val="28"/>
          <w:szCs w:val="28"/>
        </w:rPr>
        <w:t>„Szülő-Suli programok a gyerekekért”</w:t>
      </w:r>
    </w:p>
    <w:p w:rsidR="004A04DB" w:rsidRPr="004A04DB" w:rsidRDefault="004A04DB" w:rsidP="004A04DB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04DB">
        <w:rPr>
          <w:rFonts w:ascii="Times New Roman" w:hAnsi="Times New Roman" w:cs="Times New Roman"/>
          <w:b/>
          <w:sz w:val="28"/>
          <w:szCs w:val="28"/>
        </w:rPr>
        <w:t>EFOP-</w:t>
      </w:r>
      <w:r w:rsidR="00FD0B65">
        <w:rPr>
          <w:rFonts w:ascii="Times New Roman" w:hAnsi="Times New Roman" w:cs="Times New Roman"/>
          <w:b/>
          <w:sz w:val="28"/>
          <w:szCs w:val="28"/>
        </w:rPr>
        <w:t>3.11.1</w:t>
      </w:r>
      <w:r w:rsidRPr="004A04DB">
        <w:rPr>
          <w:rFonts w:ascii="Times New Roman" w:hAnsi="Times New Roman" w:cs="Times New Roman"/>
          <w:b/>
          <w:sz w:val="28"/>
          <w:szCs w:val="28"/>
        </w:rPr>
        <w:t>-17-2017-</w:t>
      </w:r>
      <w:r w:rsidR="00FD0B65">
        <w:rPr>
          <w:rFonts w:ascii="Times New Roman" w:hAnsi="Times New Roman" w:cs="Times New Roman"/>
          <w:b/>
          <w:sz w:val="28"/>
          <w:szCs w:val="28"/>
        </w:rPr>
        <w:t>00001</w:t>
      </w:r>
    </w:p>
    <w:p w:rsidR="004A04DB" w:rsidRPr="000D48F5" w:rsidRDefault="004A04DB" w:rsidP="004A04DB">
      <w:pPr>
        <w:spacing w:after="0" w:line="360" w:lineRule="auto"/>
        <w:jc w:val="both"/>
        <w:rPr>
          <w:rFonts w:ascii="Times New Roman" w:hAnsi="Times New Roman" w:cs="Times New Roman"/>
          <w:b/>
          <w:sz w:val="24"/>
        </w:rPr>
      </w:pPr>
      <w:r w:rsidRPr="000D48F5">
        <w:rPr>
          <w:rFonts w:ascii="Times New Roman" w:hAnsi="Times New Roman" w:cs="Times New Roman"/>
          <w:b/>
          <w:sz w:val="24"/>
        </w:rPr>
        <w:t>Pályázat:</w:t>
      </w:r>
    </w:p>
    <w:p w:rsidR="004A04DB" w:rsidRDefault="004A04DB" w:rsidP="004A04D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918A5">
        <w:rPr>
          <w:rFonts w:ascii="Times New Roman" w:hAnsi="Times New Roman" w:cs="Times New Roman"/>
          <w:sz w:val="24"/>
        </w:rPr>
        <w:t>A Hódmezővásárhelyi Tankerületi Központ támogatási kérelmet nyújtott be az „</w:t>
      </w:r>
      <w:r w:rsidR="00FD0B65">
        <w:rPr>
          <w:rFonts w:ascii="Times New Roman" w:hAnsi="Times New Roman" w:cs="Times New Roman"/>
          <w:sz w:val="24"/>
        </w:rPr>
        <w:t xml:space="preserve">Szülő-Suli programok a </w:t>
      </w:r>
      <w:proofErr w:type="spellStart"/>
      <w:r w:rsidR="00FD0B65">
        <w:rPr>
          <w:rFonts w:ascii="Times New Roman" w:hAnsi="Times New Roman" w:cs="Times New Roman"/>
          <w:sz w:val="24"/>
        </w:rPr>
        <w:t>gyerekekért</w:t>
      </w:r>
      <w:r w:rsidRPr="009918A5">
        <w:rPr>
          <w:rFonts w:ascii="Times New Roman" w:hAnsi="Times New Roman" w:cs="Times New Roman"/>
          <w:sz w:val="24"/>
        </w:rPr>
        <w:t>”című</w:t>
      </w:r>
      <w:proofErr w:type="spellEnd"/>
      <w:r w:rsidRPr="009918A5">
        <w:rPr>
          <w:rFonts w:ascii="Times New Roman" w:hAnsi="Times New Roman" w:cs="Times New Roman"/>
          <w:sz w:val="24"/>
        </w:rPr>
        <w:t xml:space="preserve"> </w:t>
      </w:r>
      <w:r w:rsidR="00FD0B65" w:rsidRPr="004A04DB">
        <w:rPr>
          <w:rFonts w:ascii="Times New Roman" w:hAnsi="Times New Roman" w:cs="Times New Roman"/>
          <w:b/>
          <w:sz w:val="28"/>
          <w:szCs w:val="28"/>
        </w:rPr>
        <w:t>EFOP-</w:t>
      </w:r>
      <w:r w:rsidR="00FD0B65">
        <w:rPr>
          <w:rFonts w:ascii="Times New Roman" w:hAnsi="Times New Roman" w:cs="Times New Roman"/>
          <w:b/>
          <w:sz w:val="28"/>
          <w:szCs w:val="28"/>
        </w:rPr>
        <w:t xml:space="preserve">3.11.1-17 </w:t>
      </w:r>
      <w:r w:rsidRPr="009918A5">
        <w:rPr>
          <w:rFonts w:ascii="Times New Roman" w:hAnsi="Times New Roman" w:cs="Times New Roman"/>
          <w:sz w:val="24"/>
        </w:rPr>
        <w:t xml:space="preserve">számú pályázati felhívásra, amelyet 2017. </w:t>
      </w:r>
      <w:r w:rsidR="00FD0B65">
        <w:rPr>
          <w:rFonts w:ascii="Times New Roman" w:hAnsi="Times New Roman" w:cs="Times New Roman"/>
          <w:sz w:val="24"/>
        </w:rPr>
        <w:t>december</w:t>
      </w:r>
      <w:r>
        <w:rPr>
          <w:rFonts w:ascii="Times New Roman" w:hAnsi="Times New Roman" w:cs="Times New Roman"/>
          <w:sz w:val="24"/>
        </w:rPr>
        <w:t xml:space="preserve"> hó </w:t>
      </w:r>
      <w:r w:rsidR="00FD0B65">
        <w:rPr>
          <w:rFonts w:ascii="Times New Roman" w:hAnsi="Times New Roman" w:cs="Times New Roman"/>
          <w:sz w:val="24"/>
        </w:rPr>
        <w:t>10.</w:t>
      </w:r>
      <w:r w:rsidRPr="009918A5">
        <w:rPr>
          <w:rFonts w:ascii="Times New Roman" w:hAnsi="Times New Roman" w:cs="Times New Roman"/>
          <w:sz w:val="24"/>
        </w:rPr>
        <w:t xml:space="preserve"> napján az Emberi Erőforrások Minisztérium</w:t>
      </w:r>
      <w:r>
        <w:rPr>
          <w:rFonts w:ascii="Times New Roman" w:hAnsi="Times New Roman" w:cs="Times New Roman"/>
          <w:sz w:val="24"/>
        </w:rPr>
        <w:t>a támogatásra érdemesnek ítélt.</w:t>
      </w:r>
    </w:p>
    <w:p w:rsidR="000D48F5" w:rsidRDefault="000D48F5" w:rsidP="00FD0B65">
      <w:pPr>
        <w:pStyle w:val="xmsonormal"/>
        <w:jc w:val="both"/>
        <w:rPr>
          <w:b/>
        </w:rPr>
      </w:pPr>
    </w:p>
    <w:p w:rsidR="00FD0B65" w:rsidRPr="000D48F5" w:rsidRDefault="004A04DB" w:rsidP="00FD0B65">
      <w:pPr>
        <w:pStyle w:val="xmsonormal"/>
        <w:jc w:val="both"/>
        <w:rPr>
          <w:b/>
        </w:rPr>
      </w:pPr>
      <w:r w:rsidRPr="000D48F5">
        <w:rPr>
          <w:b/>
        </w:rPr>
        <w:t xml:space="preserve">A </w:t>
      </w:r>
      <w:r w:rsidR="00FD0B65" w:rsidRPr="000D48F5">
        <w:rPr>
          <w:b/>
        </w:rPr>
        <w:t>projektben részt vevő intézmények:</w:t>
      </w:r>
    </w:p>
    <w:p w:rsidR="00FD0B65" w:rsidRDefault="00FD0B65" w:rsidP="00FD0B65">
      <w:pPr>
        <w:pStyle w:val="xmsonormal"/>
        <w:jc w:val="both"/>
        <w:rPr>
          <w:color w:val="000000"/>
        </w:rPr>
      </w:pPr>
    </w:p>
    <w:p w:rsidR="00FD0B65" w:rsidRDefault="00FD0B65" w:rsidP="00FD0B65">
      <w:pPr>
        <w:pStyle w:val="xmsonormal"/>
        <w:spacing w:line="36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1) Szentesi Klauzál Gábor Általános Iskola;</w:t>
      </w:r>
    </w:p>
    <w:p w:rsidR="00FD0B65" w:rsidRDefault="00FD0B65" w:rsidP="00FD0B65">
      <w:pPr>
        <w:pStyle w:val="xmsonormal"/>
        <w:spacing w:line="36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2) Hódmezővásárhelyi Varga Tamás Általános Iskola;</w:t>
      </w:r>
    </w:p>
    <w:p w:rsidR="00FD0B65" w:rsidRDefault="00FD0B65" w:rsidP="00FD0B65">
      <w:pPr>
        <w:pStyle w:val="xmsonormal"/>
        <w:spacing w:line="36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3) Hódmezővásárhelyi Klauzál Gábor Általános Iskola;</w:t>
      </w:r>
    </w:p>
    <w:p w:rsidR="00FD0B65" w:rsidRDefault="00FD0B65" w:rsidP="00FD0B65">
      <w:pPr>
        <w:pStyle w:val="xmsonormal"/>
        <w:spacing w:line="36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4) Hódmezővásárhelyi Liszt Ferenc Ének-Zenei Általános Iskola;</w:t>
      </w:r>
    </w:p>
    <w:p w:rsidR="00FD0B65" w:rsidRDefault="00FD0B65" w:rsidP="00FD0B65">
      <w:pPr>
        <w:pStyle w:val="xmsonormal"/>
        <w:spacing w:line="360" w:lineRule="auto"/>
        <w:jc w:val="both"/>
        <w:rPr>
          <w:rFonts w:ascii="Calibri" w:hAnsi="Calibri"/>
          <w:color w:val="000000"/>
        </w:rPr>
      </w:pPr>
      <w:r>
        <w:rPr>
          <w:color w:val="000000"/>
        </w:rPr>
        <w:t>5) Hódmezővásárhelyi Szent István Általános Iskola;</w:t>
      </w:r>
    </w:p>
    <w:p w:rsidR="00FB4B8A" w:rsidRPr="00662D6A" w:rsidRDefault="00FB4B8A" w:rsidP="00662D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4CC" w:rsidRPr="009A25D0" w:rsidRDefault="000314CC" w:rsidP="00662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6A">
        <w:rPr>
          <w:rFonts w:ascii="Times New Roman" w:eastAsia="Times New Roman" w:hAnsi="Times New Roman" w:cs="Times New Roman"/>
          <w:sz w:val="24"/>
          <w:szCs w:val="24"/>
        </w:rPr>
        <w:t>Kedvezményezett:</w:t>
      </w:r>
      <w:r w:rsidR="00662D6A" w:rsidRPr="00662D6A">
        <w:rPr>
          <w:rFonts w:ascii="Times New Roman" w:eastAsia="Times New Roman" w:hAnsi="Times New Roman" w:cs="Times New Roman"/>
          <w:sz w:val="24"/>
          <w:szCs w:val="24"/>
        </w:rPr>
        <w:tab/>
      </w:r>
      <w:r w:rsidR="00662D6A" w:rsidRPr="00662D6A">
        <w:rPr>
          <w:rFonts w:ascii="Times New Roman" w:eastAsia="Times New Roman" w:hAnsi="Times New Roman" w:cs="Times New Roman"/>
          <w:sz w:val="24"/>
          <w:szCs w:val="24"/>
        </w:rPr>
        <w:tab/>
      </w:r>
      <w:r w:rsidRPr="009A25D0">
        <w:rPr>
          <w:rFonts w:ascii="Times New Roman" w:eastAsia="Times New Roman" w:hAnsi="Times New Roman" w:cs="Times New Roman"/>
          <w:sz w:val="24"/>
          <w:szCs w:val="24"/>
        </w:rPr>
        <w:t>Hódmezővásárhelyi Tankerületi Központ</w:t>
      </w:r>
    </w:p>
    <w:p w:rsidR="000314CC" w:rsidRPr="009A25D0" w:rsidRDefault="000314CC" w:rsidP="00662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A25D0">
        <w:rPr>
          <w:rFonts w:ascii="Times New Roman" w:eastAsia="Times New Roman" w:hAnsi="Times New Roman" w:cs="Times New Roman"/>
          <w:sz w:val="24"/>
          <w:szCs w:val="24"/>
        </w:rPr>
        <w:t>Projekt címe:</w:t>
      </w:r>
      <w:r w:rsidR="00662D6A" w:rsidRPr="009A25D0">
        <w:rPr>
          <w:rFonts w:ascii="Times New Roman" w:eastAsia="Times New Roman" w:hAnsi="Times New Roman" w:cs="Times New Roman"/>
          <w:sz w:val="24"/>
          <w:szCs w:val="24"/>
        </w:rPr>
        <w:tab/>
      </w:r>
      <w:r w:rsidR="00662D6A" w:rsidRPr="009A25D0">
        <w:rPr>
          <w:rFonts w:ascii="Times New Roman" w:eastAsia="Times New Roman" w:hAnsi="Times New Roman" w:cs="Times New Roman"/>
          <w:sz w:val="24"/>
          <w:szCs w:val="24"/>
        </w:rPr>
        <w:tab/>
      </w:r>
      <w:r w:rsidR="00662D6A" w:rsidRPr="009A25D0">
        <w:rPr>
          <w:rFonts w:ascii="Times New Roman" w:eastAsia="Times New Roman" w:hAnsi="Times New Roman" w:cs="Times New Roman"/>
          <w:sz w:val="24"/>
          <w:szCs w:val="24"/>
        </w:rPr>
        <w:tab/>
      </w:r>
      <w:r w:rsidR="00FD0B65" w:rsidRPr="009918A5">
        <w:rPr>
          <w:rFonts w:ascii="Times New Roman" w:hAnsi="Times New Roman" w:cs="Times New Roman"/>
          <w:sz w:val="24"/>
        </w:rPr>
        <w:t>„</w:t>
      </w:r>
      <w:r w:rsidR="00FD0B65">
        <w:rPr>
          <w:rFonts w:ascii="Times New Roman" w:hAnsi="Times New Roman" w:cs="Times New Roman"/>
          <w:sz w:val="24"/>
        </w:rPr>
        <w:t>Szülő-Suli programok a gyerekekért</w:t>
      </w:r>
      <w:r w:rsidR="00FD0B65" w:rsidRPr="009918A5">
        <w:rPr>
          <w:rFonts w:ascii="Times New Roman" w:hAnsi="Times New Roman" w:cs="Times New Roman"/>
          <w:sz w:val="24"/>
        </w:rPr>
        <w:t>”</w:t>
      </w:r>
    </w:p>
    <w:p w:rsidR="000314CC" w:rsidRPr="00662D6A" w:rsidRDefault="000314CC" w:rsidP="00662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6A">
        <w:rPr>
          <w:rFonts w:ascii="Times New Roman" w:eastAsia="Times New Roman" w:hAnsi="Times New Roman" w:cs="Times New Roman"/>
          <w:sz w:val="24"/>
          <w:szCs w:val="24"/>
        </w:rPr>
        <w:t>Projekt azonosító száma:</w:t>
      </w:r>
      <w:r w:rsidR="00662D6A" w:rsidRPr="00662D6A">
        <w:rPr>
          <w:rFonts w:ascii="Times New Roman" w:eastAsia="Times New Roman" w:hAnsi="Times New Roman" w:cs="Times New Roman"/>
          <w:sz w:val="24"/>
          <w:szCs w:val="24"/>
        </w:rPr>
        <w:tab/>
      </w:r>
      <w:r w:rsidR="00FD0B65" w:rsidRPr="00FD0B65">
        <w:rPr>
          <w:rFonts w:ascii="Times New Roman" w:hAnsi="Times New Roman" w:cs="Times New Roman"/>
          <w:sz w:val="24"/>
          <w:szCs w:val="24"/>
        </w:rPr>
        <w:t>EFOP-3.11.1-17-2017-00001</w:t>
      </w:r>
    </w:p>
    <w:p w:rsidR="000314CC" w:rsidRPr="00662D6A" w:rsidRDefault="000314CC" w:rsidP="00662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6A">
        <w:rPr>
          <w:rFonts w:ascii="Times New Roman" w:eastAsia="Times New Roman" w:hAnsi="Times New Roman" w:cs="Times New Roman"/>
          <w:sz w:val="24"/>
          <w:szCs w:val="24"/>
        </w:rPr>
        <w:t>A támogatás összege:</w:t>
      </w:r>
      <w:r w:rsidR="00662D6A" w:rsidRPr="00662D6A">
        <w:rPr>
          <w:rFonts w:ascii="Times New Roman" w:eastAsia="Times New Roman" w:hAnsi="Times New Roman" w:cs="Times New Roman"/>
          <w:sz w:val="24"/>
          <w:szCs w:val="24"/>
        </w:rPr>
        <w:tab/>
      </w:r>
      <w:r w:rsidR="00662D6A">
        <w:rPr>
          <w:rFonts w:ascii="Times New Roman" w:eastAsia="Times New Roman" w:hAnsi="Times New Roman" w:cs="Times New Roman"/>
          <w:sz w:val="24"/>
          <w:szCs w:val="24"/>
        </w:rPr>
        <w:tab/>
      </w:r>
      <w:r w:rsidR="00FD0B65">
        <w:rPr>
          <w:rFonts w:ascii="Times New Roman" w:eastAsia="Times New Roman" w:hAnsi="Times New Roman" w:cs="Times New Roman"/>
          <w:sz w:val="24"/>
          <w:szCs w:val="24"/>
        </w:rPr>
        <w:t>80.000.000</w:t>
      </w:r>
      <w:r w:rsidRPr="00662D6A">
        <w:rPr>
          <w:rFonts w:ascii="Times New Roman" w:eastAsia="Times New Roman" w:hAnsi="Times New Roman" w:cs="Times New Roman"/>
          <w:sz w:val="24"/>
          <w:szCs w:val="24"/>
        </w:rPr>
        <w:t xml:space="preserve"> Ft</w:t>
      </w:r>
      <w:r w:rsidRPr="00662D6A">
        <w:rPr>
          <w:rFonts w:ascii="Times New Roman" w:eastAsia="Times New Roman" w:hAnsi="Times New Roman" w:cs="Times New Roman"/>
          <w:sz w:val="24"/>
          <w:szCs w:val="24"/>
        </w:rPr>
        <w:br/>
        <w:t>Támogatás intenzitása:</w:t>
      </w:r>
      <w:r w:rsidR="00662D6A" w:rsidRPr="00662D6A">
        <w:rPr>
          <w:rFonts w:ascii="Times New Roman" w:eastAsia="Times New Roman" w:hAnsi="Times New Roman" w:cs="Times New Roman"/>
          <w:sz w:val="24"/>
          <w:szCs w:val="24"/>
        </w:rPr>
        <w:tab/>
      </w:r>
      <w:r w:rsidRPr="00662D6A">
        <w:rPr>
          <w:rFonts w:ascii="Times New Roman" w:eastAsia="Times New Roman" w:hAnsi="Times New Roman" w:cs="Times New Roman"/>
          <w:sz w:val="24"/>
          <w:szCs w:val="24"/>
        </w:rPr>
        <w:t>100%</w:t>
      </w:r>
    </w:p>
    <w:p w:rsidR="000314CC" w:rsidRPr="00662D6A" w:rsidRDefault="000314CC" w:rsidP="00662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6A">
        <w:rPr>
          <w:rFonts w:ascii="Times New Roman" w:eastAsia="Times New Roman" w:hAnsi="Times New Roman" w:cs="Times New Roman"/>
          <w:sz w:val="24"/>
          <w:szCs w:val="24"/>
        </w:rPr>
        <w:t>Projekt megvalósítás ideje:</w:t>
      </w:r>
      <w:r w:rsidR="00662D6A">
        <w:rPr>
          <w:rFonts w:ascii="Times New Roman" w:eastAsia="Times New Roman" w:hAnsi="Times New Roman" w:cs="Times New Roman"/>
          <w:sz w:val="24"/>
          <w:szCs w:val="24"/>
        </w:rPr>
        <w:tab/>
      </w:r>
      <w:r w:rsidR="00FD0B65">
        <w:rPr>
          <w:rFonts w:ascii="Times New Roman" w:eastAsia="Times New Roman" w:hAnsi="Times New Roman" w:cs="Times New Roman"/>
          <w:sz w:val="24"/>
          <w:szCs w:val="24"/>
        </w:rPr>
        <w:t>2018.01.01. – 2020.06.30.</w:t>
      </w:r>
    </w:p>
    <w:p w:rsidR="00FB4B8A" w:rsidRPr="00662D6A" w:rsidRDefault="00FB4B8A" w:rsidP="00662D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314CC" w:rsidRPr="000D48F5" w:rsidRDefault="000314CC" w:rsidP="00662D6A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48F5">
        <w:rPr>
          <w:rFonts w:ascii="Times New Roman" w:eastAsia="Times New Roman" w:hAnsi="Times New Roman" w:cs="Times New Roman"/>
          <w:b/>
          <w:sz w:val="24"/>
          <w:szCs w:val="24"/>
        </w:rPr>
        <w:t>Projekt célja:</w:t>
      </w:r>
    </w:p>
    <w:p w:rsidR="00FD0B65" w:rsidRPr="00FD0B65" w:rsidRDefault="00FD0B65" w:rsidP="00FD0B65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0B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végzettség nélküli iskolaelhagyás visszaszorítása, az élethosszig tartó tanulás népszerűsítése és megvalósítása, illetve a köznevelés hátránykompenzációs és iskolai előmenetelt segítő családi környezetet támogató beavatkozásainak megvalósítása. </w:t>
      </w:r>
    </w:p>
    <w:p w:rsidR="00FD0B65" w:rsidRDefault="00FD0B65" w:rsidP="00662D6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314CC" w:rsidRPr="00662D6A" w:rsidRDefault="000314CC" w:rsidP="00662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 </w:t>
      </w:r>
      <w:r w:rsidR="00045CA7" w:rsidRPr="00662D6A">
        <w:rPr>
          <w:rFonts w:ascii="Times New Roman" w:eastAsia="Times New Roman" w:hAnsi="Times New Roman" w:cs="Times New Roman"/>
          <w:b/>
          <w:bCs/>
          <w:sz w:val="24"/>
          <w:szCs w:val="24"/>
        </w:rPr>
        <w:t>projekt</w:t>
      </w:r>
      <w:r w:rsidRPr="00662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az Európai </w:t>
      </w:r>
      <w:r w:rsidR="00045CA7" w:rsidRPr="00662D6A">
        <w:rPr>
          <w:rFonts w:ascii="Times New Roman" w:eastAsia="Times New Roman" w:hAnsi="Times New Roman" w:cs="Times New Roman"/>
          <w:b/>
          <w:bCs/>
          <w:sz w:val="24"/>
          <w:szCs w:val="24"/>
        </w:rPr>
        <w:t>Szociális</w:t>
      </w:r>
      <w:r w:rsidRPr="00662D6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Alap és Magyarország költségvetése társfinanszírozásban valósul meg.</w:t>
      </w:r>
    </w:p>
    <w:p w:rsidR="000314CC" w:rsidRPr="00662D6A" w:rsidRDefault="000314CC" w:rsidP="00662D6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2D6A" w:rsidRPr="00662D6A" w:rsidRDefault="000314CC" w:rsidP="00662D6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62D6A">
        <w:rPr>
          <w:rFonts w:ascii="Times New Roman" w:eastAsia="Times New Roman" w:hAnsi="Times New Roman" w:cs="Times New Roman"/>
          <w:b/>
          <w:bCs/>
          <w:sz w:val="24"/>
          <w:szCs w:val="24"/>
        </w:rPr>
        <w:t>További információ kérhető:</w:t>
      </w:r>
    </w:p>
    <w:p w:rsidR="00662D6A" w:rsidRPr="00662D6A" w:rsidRDefault="00FD0B65" w:rsidP="00FD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Farkas Zsuzsanna </w:t>
      </w:r>
      <w:r w:rsidR="009A25D0">
        <w:rPr>
          <w:rFonts w:ascii="Times New Roman" w:eastAsia="Times New Roman" w:hAnsi="Times New Roman" w:cs="Times New Roman"/>
          <w:sz w:val="24"/>
          <w:szCs w:val="24"/>
        </w:rPr>
        <w:t>projektmenedzser</w:t>
      </w:r>
    </w:p>
    <w:p w:rsidR="00FD0B65" w:rsidRDefault="00FD0B65" w:rsidP="00662D6A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314CC" w:rsidRPr="00662D6A" w:rsidRDefault="00662D6A" w:rsidP="00FD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tel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: +36-</w:t>
      </w:r>
      <w:r w:rsidR="00FD0B65"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0/</w:t>
      </w:r>
      <w:r w:rsidR="00FD0B65">
        <w:rPr>
          <w:rFonts w:ascii="Times New Roman" w:eastAsia="Times New Roman" w:hAnsi="Times New Roman" w:cs="Times New Roman"/>
          <w:sz w:val="24"/>
          <w:szCs w:val="24"/>
        </w:rPr>
        <w:t>9770-237</w:t>
      </w:r>
    </w:p>
    <w:p w:rsidR="008E240B" w:rsidRPr="00662D6A" w:rsidRDefault="000314CC" w:rsidP="00FD0B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62D6A">
        <w:rPr>
          <w:rFonts w:ascii="Times New Roman" w:eastAsia="Times New Roman" w:hAnsi="Times New Roman" w:cs="Times New Roman"/>
          <w:sz w:val="24"/>
          <w:szCs w:val="24"/>
        </w:rPr>
        <w:t xml:space="preserve">e-mail: </w:t>
      </w:r>
      <w:r w:rsidR="00582914">
        <w:rPr>
          <w:rFonts w:ascii="Times New Roman" w:eastAsia="Times New Roman" w:hAnsi="Times New Roman" w:cs="Times New Roman"/>
          <w:sz w:val="24"/>
          <w:szCs w:val="24"/>
        </w:rPr>
        <w:t>logosz98@t-online.hu</w:t>
      </w:r>
    </w:p>
    <w:sectPr w:rsidR="008E240B" w:rsidRPr="00662D6A" w:rsidSect="00FD0B65">
      <w:footerReference w:type="default" r:id="rId7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D33" w:rsidRDefault="00FF1D33" w:rsidP="006827EE">
      <w:pPr>
        <w:spacing w:after="0" w:line="240" w:lineRule="auto"/>
      </w:pPr>
      <w:r>
        <w:separator/>
      </w:r>
    </w:p>
  </w:endnote>
  <w:endnote w:type="continuationSeparator" w:id="0">
    <w:p w:rsidR="00FF1D33" w:rsidRDefault="00FF1D33" w:rsidP="006827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7EE" w:rsidRDefault="00043D77">
    <w:pPr>
      <w:pStyle w:val="llb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rightMargin">
            <wp:posOffset>-3069590</wp:posOffset>
          </wp:positionH>
          <wp:positionV relativeFrom="bottomMargin">
            <wp:posOffset>-1809750</wp:posOffset>
          </wp:positionV>
          <wp:extent cx="4108450" cy="2839085"/>
          <wp:effectExtent l="0" t="0" r="6350" b="0"/>
          <wp:wrapTight wrapText="bothSides">
            <wp:wrapPolygon edited="0">
              <wp:start x="13921" y="1304"/>
              <wp:lineTo x="12720" y="1739"/>
              <wp:lineTo x="8914" y="3478"/>
              <wp:lineTo x="7812" y="4928"/>
              <wp:lineTo x="6610" y="6232"/>
              <wp:lineTo x="5008" y="8551"/>
              <wp:lineTo x="3806" y="10870"/>
              <wp:lineTo x="2904" y="13189"/>
              <wp:lineTo x="2304" y="15508"/>
              <wp:lineTo x="1903" y="17827"/>
              <wp:lineTo x="1602" y="21450"/>
              <wp:lineTo x="21533" y="21450"/>
              <wp:lineTo x="21533" y="2174"/>
              <wp:lineTo x="17527" y="1304"/>
              <wp:lineTo x="13921" y="1304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ghivo_kedv_2020_A4_b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8450" cy="2839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D33" w:rsidRDefault="00FF1D33" w:rsidP="006827EE">
      <w:pPr>
        <w:spacing w:after="0" w:line="240" w:lineRule="auto"/>
      </w:pPr>
      <w:r>
        <w:separator/>
      </w:r>
    </w:p>
  </w:footnote>
  <w:footnote w:type="continuationSeparator" w:id="0">
    <w:p w:rsidR="00FF1D33" w:rsidRDefault="00FF1D33" w:rsidP="006827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74A88"/>
    <w:multiLevelType w:val="multilevel"/>
    <w:tmpl w:val="F6C6B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D286B4F"/>
    <w:multiLevelType w:val="multilevel"/>
    <w:tmpl w:val="A476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CC"/>
    <w:rsid w:val="000140D2"/>
    <w:rsid w:val="000314CC"/>
    <w:rsid w:val="00043D77"/>
    <w:rsid w:val="00045CA7"/>
    <w:rsid w:val="000D48F5"/>
    <w:rsid w:val="00154485"/>
    <w:rsid w:val="001A1B30"/>
    <w:rsid w:val="00315573"/>
    <w:rsid w:val="003370D3"/>
    <w:rsid w:val="004338B6"/>
    <w:rsid w:val="00496E7E"/>
    <w:rsid w:val="004A04DB"/>
    <w:rsid w:val="00561B06"/>
    <w:rsid w:val="00582914"/>
    <w:rsid w:val="005909EF"/>
    <w:rsid w:val="006612BD"/>
    <w:rsid w:val="00662D6A"/>
    <w:rsid w:val="006701DD"/>
    <w:rsid w:val="006827EE"/>
    <w:rsid w:val="006E5BE7"/>
    <w:rsid w:val="007C7520"/>
    <w:rsid w:val="00801CE5"/>
    <w:rsid w:val="00836A60"/>
    <w:rsid w:val="00892D12"/>
    <w:rsid w:val="008E240B"/>
    <w:rsid w:val="00941651"/>
    <w:rsid w:val="009A25D0"/>
    <w:rsid w:val="00A023DD"/>
    <w:rsid w:val="00AE7A09"/>
    <w:rsid w:val="00B43225"/>
    <w:rsid w:val="00C12B5C"/>
    <w:rsid w:val="00D36925"/>
    <w:rsid w:val="00FB4B8A"/>
    <w:rsid w:val="00FD0B65"/>
    <w:rsid w:val="00FF1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22DA60-D9F7-4906-91C1-A6B0F498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link w:val="Cmsor1Char"/>
    <w:uiPriority w:val="9"/>
    <w:qFormat/>
    <w:rsid w:val="000314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Cmsor4">
    <w:name w:val="heading 4"/>
    <w:basedOn w:val="Norml"/>
    <w:link w:val="Cmsor4Char"/>
    <w:uiPriority w:val="9"/>
    <w:qFormat/>
    <w:rsid w:val="000314C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0314CC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Cmsor4Char">
    <w:name w:val="Címsor 4 Char"/>
    <w:basedOn w:val="Bekezdsalapbettpusa"/>
    <w:link w:val="Cmsor4"/>
    <w:uiPriority w:val="9"/>
    <w:rsid w:val="000314CC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customStyle="1" w:styleId="lead">
    <w:name w:val="lead"/>
    <w:basedOn w:val="Norml"/>
    <w:rsid w:val="0003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rsid w:val="00031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iemels2">
    <w:name w:val="Strong"/>
    <w:basedOn w:val="Bekezdsalapbettpusa"/>
    <w:uiPriority w:val="22"/>
    <w:qFormat/>
    <w:rsid w:val="000314CC"/>
    <w:rPr>
      <w:b/>
      <w:bCs/>
    </w:rPr>
  </w:style>
  <w:style w:type="character" w:customStyle="1" w:styleId="fckrbts">
    <w:name w:val="fckrbts"/>
    <w:basedOn w:val="Bekezdsalapbettpusa"/>
    <w:rsid w:val="000314CC"/>
  </w:style>
  <w:style w:type="paragraph" w:styleId="lfej">
    <w:name w:val="header"/>
    <w:basedOn w:val="Norml"/>
    <w:link w:val="lfejChar"/>
    <w:uiPriority w:val="99"/>
    <w:unhideWhenUsed/>
    <w:rsid w:val="0068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827EE"/>
  </w:style>
  <w:style w:type="paragraph" w:styleId="llb">
    <w:name w:val="footer"/>
    <w:basedOn w:val="Norml"/>
    <w:link w:val="llbChar"/>
    <w:uiPriority w:val="99"/>
    <w:unhideWhenUsed/>
    <w:rsid w:val="006827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827EE"/>
  </w:style>
  <w:style w:type="paragraph" w:styleId="Buborkszveg">
    <w:name w:val="Balloon Text"/>
    <w:basedOn w:val="Norml"/>
    <w:link w:val="BuborkszvegChar"/>
    <w:uiPriority w:val="99"/>
    <w:semiHidden/>
    <w:unhideWhenUsed/>
    <w:rsid w:val="0059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09EF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l"/>
    <w:uiPriority w:val="99"/>
    <w:rsid w:val="00FD0B65"/>
    <w:pPr>
      <w:spacing w:after="0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FD0B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6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Klebersberg Intézményfenntartó Központ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Béleczki Gábor</cp:lastModifiedBy>
  <cp:revision>2</cp:revision>
  <cp:lastPrinted>2018-01-16T07:44:00Z</cp:lastPrinted>
  <dcterms:created xsi:type="dcterms:W3CDTF">2019-07-15T17:37:00Z</dcterms:created>
  <dcterms:modified xsi:type="dcterms:W3CDTF">2019-07-15T17:37:00Z</dcterms:modified>
</cp:coreProperties>
</file>