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45" w:rsidRDefault="00CE16C8" w:rsidP="00CE16C8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</w:pPr>
      <w:r w:rsidRPr="00706480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SPORTEGÉSZSÉGTAN- SPORTETIKA</w:t>
      </w:r>
    </w:p>
    <w:p w:rsidR="00CE16C8" w:rsidRDefault="00CE16C8" w:rsidP="00CE16C8">
      <w:pPr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7. és 8. osztály</w:t>
      </w:r>
      <w:bookmarkStart w:id="0" w:name="_GoBack"/>
      <w:bookmarkEnd w:id="0"/>
    </w:p>
    <w:p w:rsidR="00CE16C8" w:rsidRDefault="00CE16C8"/>
    <w:p w:rsidR="00CE16C8" w:rsidRDefault="00CE16C8">
      <w:pPr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706480">
        <w:rPr>
          <w:rFonts w:ascii="Times New Roman" w:hAnsi="Times New Roman"/>
          <w:b/>
          <w:bCs/>
          <w:sz w:val="24"/>
          <w:szCs w:val="24"/>
          <w:lang w:eastAsia="hu-HU"/>
        </w:rPr>
        <w:t>A fejlesztés várt eredményei a</w:t>
      </w:r>
      <w:r w:rsidRPr="0070648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706480">
        <w:rPr>
          <w:rFonts w:ascii="Times New Roman" w:hAnsi="Times New Roman"/>
          <w:b/>
          <w:bCs/>
          <w:sz w:val="24"/>
          <w:szCs w:val="24"/>
          <w:lang w:eastAsia="hu-HU"/>
        </w:rPr>
        <w:t>két féléves ciklus végén</w:t>
      </w:r>
    </w:p>
    <w:p w:rsidR="00CE16C8" w:rsidRPr="00CE16C8" w:rsidRDefault="00CE16C8" w:rsidP="00CE16C8">
      <w:pPr>
        <w:spacing w:before="120"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 megérti, hogy az ember egyszerre biológiai és tudatos lény, akit veleszületett képességei alkalmassá tesznek a sportolásra, tanulásra, önmaga fejlesztésére, mások megértésére és önmaga vizsgálatára.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Átérzi</w:t>
      </w:r>
      <w:proofErr w:type="spellEnd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megérti, hogy a sportemberek viselkedését, döntéseit tudásuk, gondolataik, érzelmeik, vágyaik, nézeteik és értékrendjük egyaránt befolyásolják. Megérti, hogy az öröklött képességeik és a fejleszthető készségeik a befektetett munka és energia mértékével nem mindig arányosak, miáltal különféle mértékű eltérések keletkezhetnek a sporttársak eredményességében. Megérti, hogy ez az egyén moralitása által dolgozható fel, pozitív vagy negatív irányultsággal.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Képessé válik a maga és mások gondolataira való </w:t>
      </w:r>
      <w:proofErr w:type="gramStart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reflektálásra</w:t>
      </w:r>
      <w:proofErr w:type="gramEnd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, megérti mások motivációit és tetteinek mozgatórugóit.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Életkorának megfelelő szinten ismeri önmagát, ugyanakkor a sportkarrierrel kapcsolatos hosszabb távú elképzeléseinek kialakításakor csak részben képes </w:t>
      </w:r>
      <w:proofErr w:type="gramStart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reálisan</w:t>
      </w:r>
      <w:proofErr w:type="gramEnd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felmérni a lehetőségeit. Alkalmassá válik az önálló értékrenden alapuló célkitűzésekre.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Képes erkölcsi szempontok szerint mérlegelni a különféle cselekedeteket, és el tudja viselni az értékek közötti választással együtt járó belső feszültséget. A sportolói tevékenység során megérti, hogy a felelős döntésben szerepet játszó erkölcsi jó és rossz közötti választás folyamán az erények felismerése hasznára van, morálisan hitelesebbé válik </w:t>
      </w:r>
      <w:proofErr w:type="gramStart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ezáltal</w:t>
      </w:r>
      <w:proofErr w:type="gramEnd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személye.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Felismeri, hogy elindult benne egy folyamat, amely által lassan képes lesz ellenállni a csoportnyomásnak, és saját értékrendje szerinti autonóm döntéseket tud hozni. 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Tisztában van vele, hogy baráti és párkapcsolataiban felelősséggel tartozik a társaiért. Kezdi felismerni, hogy néha kell tudni igent mondani, és mikor kell valamitől elzárkózni.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Megerősödik a nemzeti identitástudata, elfogadja a kisebbségben élő sporttársak egyenrangúságát. Tisztában van azzal, hogy mindenkinek egyenlő jogai vannak a sportéletben, és egyenlő bánásmódot érdemel minden sportoló ember. Kezd kialakulni benne az Európai Unióban sportoló ember identitástudatának alapja.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Nyitott más sportkultúrák értékeinek megismerésére és befogadására.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Megérti a szabályok szerepét az emberi együttélésben, s e belátás alapján igyekszik alkalmazkodni hozzájuk. Az utánpótlás-korosztály minden kamaszkori jegyét magán viseli, ezért elkezdi saját érdekérvényesítő igényeit feszegetni, hogy maga is alakítójává válhasson a közösségi írott és íratlan szabályoknak.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Van elképzelése saját jövőjéről, és tisztában van vele, hogy céljai eléréséért erőfeszítéseket kell tennie. Identitástudata fejlettségének megfelelő szinten, a sportéletben a jó és rossz keskeny határmezsgyéjén lavírozva próbálgatja a határokat megtapasztalni. Igyekszik a sportéletben tiszta eszközökkel </w:t>
      </w:r>
      <w:proofErr w:type="spellStart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előrejutni</w:t>
      </w:r>
      <w:proofErr w:type="spellEnd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Életkorának megfelelő szinten tisztában van vele, hogy minden döntés szabadsága egyúttal felelősséggel is jár. 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Fontosnak érzi a sportolói közösséghez tartozást, tiszteli és becsben tartja a </w:t>
      </w:r>
      <w:proofErr w:type="gramStart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tradíciók</w:t>
      </w:r>
      <w:proofErr w:type="gramEnd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nyújtotta stabilitásérzetet, miközben törekszik személyes autonómiájának megőrzésére.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Képes megfogalmazni, hogy mi okoz neki örömet, illetve rossz érzést.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Életkorának megfelelő szinten tisztában van a függőséget okozó szokások súlyos következményeivel.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Tudja, hogy ugyanazt a dolgot különböző emberek eltérő módon ítélhetik meg, ami </w:t>
      </w:r>
      <w:proofErr w:type="gramStart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konfliktusok</w:t>
      </w:r>
      <w:proofErr w:type="gramEnd"/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forrása lehet. </w:t>
      </w:r>
    </w:p>
    <w:p w:rsidR="00CE16C8" w:rsidRPr="00CE16C8" w:rsidRDefault="00CE16C8" w:rsidP="00CE16C8">
      <w:pPr>
        <w:spacing w:afterLines="160" w:after="384" w:line="312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Megtanulta az építő jellegű vitatkozás szabályait; elsajátította a kölcsönös odafigyelésen és megértésen alapuló vitakultúra önérvényesítő szabályszerűségeit. </w:t>
      </w:r>
    </w:p>
    <w:p w:rsidR="00CE16C8" w:rsidRDefault="00CE16C8" w:rsidP="00CE16C8">
      <w:r w:rsidRPr="00CE16C8">
        <w:rPr>
          <w:rFonts w:ascii="Times New Roman" w:eastAsia="Times New Roman" w:hAnsi="Times New Roman" w:cs="Times New Roman"/>
          <w:sz w:val="24"/>
          <w:szCs w:val="24"/>
          <w:lang w:eastAsia="hu-HU"/>
        </w:rPr>
        <w:t>Megértette, hogy a célkitűzések erősítik az akaratot, az erkölcsi normák tisztelete erősíti a jellemet; a sportéletben példaképként élni nehéz, de jó dolog.</w:t>
      </w:r>
    </w:p>
    <w:sectPr w:rsidR="00CE1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C8"/>
    <w:rsid w:val="005D3145"/>
    <w:rsid w:val="00C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9E8E"/>
  <w15:chartTrackingRefBased/>
  <w15:docId w15:val="{AF39D313-7A80-4575-9DD9-6FFB1680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E1ECE92B3E008498A148DAB92D22371" ma:contentTypeVersion="6" ma:contentTypeDescription="Új dokumentum létrehozása." ma:contentTypeScope="" ma:versionID="c11eaa706d56f35fd32bae2ea200be3a">
  <xsd:schema xmlns:xsd="http://www.w3.org/2001/XMLSchema" xmlns:xs="http://www.w3.org/2001/XMLSchema" xmlns:p="http://schemas.microsoft.com/office/2006/metadata/properties" xmlns:ns2="0116773a-2e3a-4877-81f0-2b018921400c" xmlns:ns3="1f691ddd-729e-46d5-8ed6-878e4260c4d4" targetNamespace="http://schemas.microsoft.com/office/2006/metadata/properties" ma:root="true" ma:fieldsID="618a57d6c11c9437e5a67f5b47753b49" ns2:_="" ns3:_="">
    <xsd:import namespace="0116773a-2e3a-4877-81f0-2b018921400c"/>
    <xsd:import namespace="1f691ddd-729e-46d5-8ed6-878e4260c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6773a-2e3a-4877-81f0-2b0189214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91ddd-729e-46d5-8ed6-878e4260c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42B71E-32D7-4C5E-8A94-6B89BEAEB2A9}"/>
</file>

<file path=customXml/itemProps2.xml><?xml version="1.0" encoding="utf-8"?>
<ds:datastoreItem xmlns:ds="http://schemas.openxmlformats.org/officeDocument/2006/customXml" ds:itemID="{95963C10-BE49-4FD9-BF79-17194B5F7424}"/>
</file>

<file path=customXml/itemProps3.xml><?xml version="1.0" encoding="utf-8"?>
<ds:datastoreItem xmlns:ds="http://schemas.openxmlformats.org/officeDocument/2006/customXml" ds:itemID="{901287FA-A762-4C9D-9AD8-072BA982B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Szöginé Kotormán Zsuzsanna</dc:creator>
  <cp:keywords/>
  <dc:description/>
  <cp:lastModifiedBy>Szöginé Kotormán Zsuzsanna</cp:lastModifiedBy>
  <cp:revision>1</cp:revision>
  <dcterms:created xsi:type="dcterms:W3CDTF">2020-09-30T04:50:00Z</dcterms:created>
  <dcterms:modified xsi:type="dcterms:W3CDTF">2020-09-30T04:54:00Z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0x0101007E1ECE92B3E008498A148DAB92D22371</vt:lpwstr>
  </property>
</Properties>
</file>